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margin" w:tblpXSpec="center" w:tblpY="86"/>
        <w:tblW w:w="14992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1733"/>
        <w:gridCol w:w="3486"/>
        <w:gridCol w:w="2332"/>
        <w:gridCol w:w="277"/>
        <w:gridCol w:w="1753"/>
        <w:gridCol w:w="2305"/>
        <w:gridCol w:w="611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4709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bCs/>
                <w:kern w:val="0"/>
                <w:sz w:val="40"/>
                <w:szCs w:val="40"/>
              </w:rPr>
            </w:pPr>
            <w:r>
              <w:rPr>
                <w:rFonts w:hint="eastAsia" w:ascii="方正小标宋简体" w:hAnsi="宋体" w:eastAsia="方正小标宋简体" w:cs="宋体"/>
                <w:bCs/>
                <w:kern w:val="0"/>
                <w:sz w:val="32"/>
                <w:szCs w:val="40"/>
              </w:rPr>
              <w:t>企业吸纳重点群体就业登记表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9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企业名称：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年度：202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共1页/第1页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招用人员姓名</w:t>
            </w:r>
          </w:p>
        </w:tc>
        <w:tc>
          <w:tcPr>
            <w:tcW w:w="3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2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就业创业证编号</w:t>
            </w:r>
          </w:p>
        </w:tc>
        <w:tc>
          <w:tcPr>
            <w:tcW w:w="1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招用人员类 型</w:t>
            </w:r>
          </w:p>
        </w:tc>
        <w:tc>
          <w:tcPr>
            <w:tcW w:w="2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劳动合同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认定享受“企业吸纳      税收政策”年月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郑XX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422601197301******</w:t>
            </w:r>
          </w:p>
        </w:tc>
        <w:tc>
          <w:tcPr>
            <w:tcW w:w="2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（1）</w:t>
            </w:r>
          </w:p>
        </w:tc>
        <w:tc>
          <w:tcPr>
            <w:tcW w:w="2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2019.8-2022.8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2021.1-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小计</w:t>
            </w:r>
          </w:p>
        </w:tc>
        <w:tc>
          <w:tcPr>
            <w:tcW w:w="1392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共招用重点群体就业  10  人，其中人员类型（1） 10  人。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59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企业负责人：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填报人：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709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400" w:lineRule="exact"/>
              <w:ind w:left="360" w:hanging="360" w:hangingChars="15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注：1.“招用人员类型”填写序号，包括：</w:t>
            </w:r>
          </w:p>
          <w:p>
            <w:pPr>
              <w:widowControl/>
              <w:spacing w:line="400" w:lineRule="exact"/>
              <w:ind w:left="360" w:leftChars="12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（1）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纳入全国防返贫监测信息系统的建档立卡脱贫人口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；</w:t>
            </w:r>
          </w:p>
          <w:p>
            <w:pPr>
              <w:widowControl/>
              <w:spacing w:line="400" w:lineRule="exact"/>
              <w:ind w:left="360" w:leftChars="12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（2）在公共就业服务机构登记失业半年以上人员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。</w:t>
            </w:r>
          </w:p>
          <w:p>
            <w:pPr>
              <w:widowControl/>
              <w:spacing w:line="400" w:lineRule="exact"/>
              <w:ind w:left="360" w:leftChars="12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2. 农村建档立卡脱贫人口不需填写《就业创业证》编号。</w:t>
            </w:r>
          </w:p>
          <w:p>
            <w:pPr>
              <w:widowControl/>
              <w:spacing w:line="400" w:lineRule="exact"/>
              <w:ind w:left="360" w:leftChars="12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方正小标宋简体" w:hAnsi="宋体" w:eastAsia="方正小标宋简体" w:cs="宋体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/>
    <w:sectPr>
      <w:pgSz w:w="16838" w:h="11906" w:orient="landscape"/>
      <w:pgMar w:top="1800" w:right="1531" w:bottom="1825" w:left="1440" w:header="851" w:footer="1417" w:gutter="0"/>
      <w:cols w:space="0" w:num="1"/>
      <w:rtlGutter w:val="0"/>
      <w:docGrid w:type="lines" w:linePitch="44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4Njc4Njc3ZTViOGQxZjMxODMwNzBlYTkwYWM0ODgifQ=="/>
  </w:docVars>
  <w:rsids>
    <w:rsidRoot w:val="00000000"/>
    <w:rsid w:val="09574DB5"/>
    <w:rsid w:val="09E0491A"/>
    <w:rsid w:val="13B23308"/>
    <w:rsid w:val="1E66248C"/>
    <w:rsid w:val="28D419E5"/>
    <w:rsid w:val="35790254"/>
    <w:rsid w:val="422650AC"/>
    <w:rsid w:val="467A2369"/>
    <w:rsid w:val="604520C0"/>
    <w:rsid w:val="6B303570"/>
    <w:rsid w:val="77B51B0E"/>
    <w:rsid w:val="792B5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basedOn w:val="4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2020-08-14T10:28:00Z</dcterms:created>
  <dc:creator>Administrator</dc:creator>
  <cp:lastModifiedBy>郭</cp:lastModifiedBy>
  <dcterms:modified xsi:type="dcterms:W3CDTF">2024-05-28T00:57:34Z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0F6AF0BCFF7A4E1E82B291D39F32AFD5_12</vt:lpwstr>
  </property>
</Properties>
</file>