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BD" w:rsidRDefault="00331DBD" w:rsidP="00331DBD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331DBD" w:rsidRDefault="00331DBD" w:rsidP="00331DBD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不动产首次登记公告</w:t>
      </w:r>
    </w:p>
    <w:p w:rsidR="00331DBD" w:rsidRDefault="00331DBD" w:rsidP="00331DB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编号：武集登公（2021）第00</w:t>
      </w:r>
      <w:r w:rsidR="00E5343A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  <w:bookmarkStart w:id="0" w:name="_GoBack"/>
      <w:bookmarkEnd w:id="0"/>
    </w:p>
    <w:p w:rsidR="00331DBD" w:rsidRDefault="00331DBD" w:rsidP="00331DBD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宋体" w:eastAsia="宋体" w:hAnsi="宋体" w:cs="宋体" w:hint="eastAsia"/>
          <w:kern w:val="0"/>
          <w:sz w:val="24"/>
          <w:szCs w:val="24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经初步审定，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我机构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拟对下列不动产权利予以首次登记，根据《不动产登记暂行条例实施细则》第十七条的规定，现予公告。如有异议，请自本公告之日起十五个工作日内（2021年12月20日之前）将异议书面材料送达我机构。逾期无人提出异议或者异议不成立的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我机构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将予以登记。</w:t>
      </w:r>
    </w:p>
    <w:p w:rsidR="00331DBD" w:rsidRDefault="00331DBD" w:rsidP="00331DBD">
      <w:pPr>
        <w:widowControl/>
        <w:spacing w:before="100" w:beforeAutospacing="1" w:after="100" w:afterAutospacing="1" w:line="360" w:lineRule="auto"/>
        <w:ind w:left="1680" w:hanging="126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异议书面材料送达地址：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武当山特区不动产登记中心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联系方式：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>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0719—5660322</w:t>
      </w:r>
    </w:p>
    <w:p w:rsidR="00331DBD" w:rsidRDefault="00331DBD" w:rsidP="00331DBD">
      <w:pPr>
        <w:widowControl/>
        <w:spacing w:before="100" w:beforeAutospacing="1" w:after="100" w:afterAutospacing="1" w:line="360" w:lineRule="auto"/>
        <w:ind w:left="1680" w:hanging="12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31DBD" w:rsidRDefault="00331DBD" w:rsidP="00331DBD">
      <w:pPr>
        <w:widowControl/>
        <w:spacing w:before="100" w:beforeAutospacing="1" w:after="100" w:afterAutospacing="1" w:line="360" w:lineRule="auto"/>
        <w:ind w:left="1680" w:hanging="12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附：武当山旅游经济特区</w:t>
      </w:r>
      <w:r w:rsidR="001A0506">
        <w:rPr>
          <w:rFonts w:ascii="仿宋_GB2312" w:eastAsia="仿宋_GB2312" w:hAnsi="宋体" w:cs="宋体" w:hint="eastAsia"/>
          <w:kern w:val="0"/>
          <w:sz w:val="32"/>
          <w:szCs w:val="32"/>
        </w:rPr>
        <w:t>梅子沟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村宅基地使用权及房屋所有权调查确权登记台账明细</w:t>
      </w:r>
    </w:p>
    <w:p w:rsidR="00331DBD" w:rsidRDefault="00331DBD" w:rsidP="00331DBD">
      <w:pPr>
        <w:widowControl/>
        <w:spacing w:before="100" w:beforeAutospacing="1" w:after="100" w:afterAutospacing="1" w:line="400" w:lineRule="exact"/>
        <w:ind w:left="1679" w:right="482" w:hanging="1259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331DBD" w:rsidRDefault="00331DBD" w:rsidP="00331DBD">
      <w:pPr>
        <w:widowControl/>
        <w:spacing w:before="100" w:beforeAutospacing="1" w:after="100" w:afterAutospacing="1" w:line="400" w:lineRule="exact"/>
        <w:ind w:left="1679" w:right="482" w:hanging="1259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武当山特区不动产登记中心</w:t>
      </w:r>
    </w:p>
    <w:p w:rsidR="00690931" w:rsidRPr="00331DBD" w:rsidRDefault="00331DBD" w:rsidP="00331DBD">
      <w:pPr>
        <w:widowControl/>
        <w:spacing w:before="100" w:beforeAutospacing="1" w:after="100" w:afterAutospacing="1" w:line="400" w:lineRule="exact"/>
        <w:ind w:left="1679" w:right="482" w:hanging="1259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2021年11月</w:t>
      </w:r>
      <w:r w:rsidR="0037355A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690931" w:rsidRPr="0033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59"/>
    <w:rsid w:val="001A0506"/>
    <w:rsid w:val="00236259"/>
    <w:rsid w:val="00331DBD"/>
    <w:rsid w:val="0037355A"/>
    <w:rsid w:val="00501DDA"/>
    <w:rsid w:val="00690931"/>
    <w:rsid w:val="006F11F7"/>
    <w:rsid w:val="00AB1927"/>
    <w:rsid w:val="00D467B5"/>
    <w:rsid w:val="00E5343A"/>
    <w:rsid w:val="00E64E9A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dcterms:created xsi:type="dcterms:W3CDTF">2021-12-01T00:35:00Z</dcterms:created>
  <dcterms:modified xsi:type="dcterms:W3CDTF">2021-12-01T01:46:00Z</dcterms:modified>
</cp:coreProperties>
</file>